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outlineLvl w:val="9"/>
        <w:rPr>
          <w:rFonts w:hint="eastAsia" w:ascii="黑体" w:hAnsi="黑体" w:eastAsia="黑体" w:cs="Times New Roman"/>
          <w:b w:val="0"/>
          <w:bCs/>
          <w:color w:val="000000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Times New Roman"/>
          <w:b w:val="0"/>
          <w:bCs/>
          <w:color w:val="000000"/>
          <w:szCs w:val="32"/>
          <w:highlight w:val="none"/>
        </w:rPr>
        <w:t>附件3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Cs w:val="32"/>
          <w:highlight w:val="none"/>
          <w:u w:val="none"/>
        </w:rPr>
      </w:pPr>
      <w:r>
        <w:rPr>
          <w:rFonts w:ascii="Calibri" w:hAnsi="Calibri" w:eastAsia="宋体" w:cs="Times New Roman"/>
          <w:b/>
          <w:color w:val="000000"/>
          <w:sz w:val="44"/>
          <w:szCs w:val="44"/>
          <w:highlight w:val="none"/>
        </w:rPr>
        <w:t>全国改善医疗服务宣传报道优秀医院名单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北京医院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北京协和医院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天津市胸科医院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苏北人民医院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南昌大学第一附属医院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九江市第一人民医院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十堰市太和医院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十堰市人民医院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广州医科大学附属第五医院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四川大学华西</w:t>
      </w: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  <w:lang w:eastAsia="zh-CN"/>
        </w:rPr>
        <w:t>第</w:t>
      </w: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二</w:t>
      </w: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  <w:lang w:eastAsia="zh-CN"/>
        </w:rPr>
        <w:t>医</w:t>
      </w: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绵阳市中心医院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绵阳市第三人民医院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兰州大学第一医院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兰州大学第二医院</w:t>
      </w:r>
    </w:p>
    <w:p>
      <w:pPr>
        <w:keepNext w:val="0"/>
        <w:keepLines w:val="0"/>
        <w:pageBreakBefore w:val="0"/>
        <w:widowControl w:val="0"/>
        <w:tabs>
          <w:tab w:val="left" w:pos="54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textAlignment w:val="auto"/>
        <w:outlineLvl w:val="9"/>
        <w:rPr>
          <w:rFonts w:ascii="Times New Roman" w:hAnsi="Times New Roman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highlight w:val="none"/>
          <w:u w:val="none"/>
        </w:rPr>
        <w:t>新疆维吾尔自治区人民医院</w:t>
      </w:r>
      <w:r>
        <w:rPr>
          <w:rFonts w:hint="default" w:ascii="仿宋_GB2312" w:hAnsi="仿宋_GB2312" w:cs="仿宋_GB2312"/>
          <w:color w:val="000000"/>
          <w:szCs w:val="32"/>
          <w:highlight w:val="none"/>
          <w:u w:val="none"/>
        </w:rPr>
        <w:tab/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58" w:bottom="1440" w:left="1560" w:header="283" w:footer="283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039AE"/>
    <w:rsid w:val="20C0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2021-02-01T02:08:00Z</dcterms:created>
  <dc:creator>island</dc:creator>
  <cp:lastModifiedBy>island</cp:lastModifiedBy>
  <dcterms:modified xsi:type="dcterms:W3CDTF">2021-02-01T02:09:23Z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